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420DCA3" w14:paraId="26145E9A" wp14:textId="77DEEF4D">
      <w:pPr>
        <w:rPr>
          <w:rFonts w:ascii="Calibri" w:hAnsi="Calibri" w:eastAsia="Calibri" w:cs="Calibri"/>
          <w:noProof w:val="0"/>
          <w:sz w:val="22"/>
          <w:szCs w:val="22"/>
          <w:u w:val="single"/>
          <w:lang w:val="nl-NL"/>
        </w:rPr>
      </w:pPr>
      <w:r w:rsidRPr="0420DCA3" w:rsidR="28E0FB40">
        <w:rPr>
          <w:rFonts w:ascii="Calibri" w:hAnsi="Calibri" w:eastAsia="Calibri" w:cs="Calibri"/>
          <w:noProof w:val="0"/>
          <w:sz w:val="22"/>
          <w:szCs w:val="22"/>
          <w:u w:val="single"/>
          <w:lang w:val="nl-NL"/>
        </w:rPr>
        <w:t xml:space="preserve">Aanvulling op het globale programma leermeester- en </w:t>
      </w:r>
      <w:proofErr w:type="spellStart"/>
      <w:r w:rsidRPr="0420DCA3" w:rsidR="28E0FB40">
        <w:rPr>
          <w:rFonts w:ascii="Calibri" w:hAnsi="Calibri" w:eastAsia="Calibri" w:cs="Calibri"/>
          <w:noProof w:val="0"/>
          <w:sz w:val="22"/>
          <w:szCs w:val="22"/>
          <w:u w:val="single"/>
          <w:lang w:val="nl-NL"/>
        </w:rPr>
        <w:t>praktijkopleideravond</w:t>
      </w:r>
      <w:proofErr w:type="spellEnd"/>
      <w:r w:rsidRPr="0420DCA3" w:rsidR="28E0FB40">
        <w:rPr>
          <w:rFonts w:ascii="Calibri" w:hAnsi="Calibri" w:eastAsia="Calibri" w:cs="Calibri"/>
          <w:noProof w:val="0"/>
          <w:sz w:val="22"/>
          <w:szCs w:val="22"/>
          <w:u w:val="single"/>
          <w:lang w:val="nl-NL"/>
        </w:rPr>
        <w:t xml:space="preserve"> 1 maart 2021</w:t>
      </w:r>
    </w:p>
    <w:p xmlns:wp14="http://schemas.microsoft.com/office/word/2010/wordml" w:rsidP="0420DCA3" w14:paraId="510C7C65" wp14:textId="0D8FBC00">
      <w:pPr>
        <w:pStyle w:val="Normal"/>
        <w:rPr>
          <w:rFonts w:ascii="Calibri" w:hAnsi="Calibri" w:eastAsia="Calibri" w:cs="Calibri"/>
          <w:noProof w:val="0"/>
          <w:sz w:val="22"/>
          <w:szCs w:val="22"/>
          <w:u w:val="single"/>
          <w:lang w:val="nl-NL"/>
        </w:rPr>
      </w:pPr>
    </w:p>
    <w:p xmlns:wp14="http://schemas.microsoft.com/office/word/2010/wordml" w:rsidP="0420DCA3" w14:paraId="30A7138D" wp14:textId="00277785">
      <w:pPr>
        <w:pStyle w:val="Normal"/>
        <w:rPr>
          <w:rFonts w:ascii="Calibri" w:hAnsi="Calibri" w:eastAsia="Calibri" w:cs="Calibri"/>
          <w:noProof w:val="0"/>
          <w:sz w:val="22"/>
          <w:szCs w:val="22"/>
          <w:u w:val="single"/>
          <w:lang w:val="nl-NL"/>
        </w:rPr>
      </w:pPr>
      <w:r w:rsidRPr="0420DCA3" w:rsidR="796ED80A">
        <w:rPr>
          <w:rFonts w:ascii="Calibri" w:hAnsi="Calibri" w:eastAsia="Calibri" w:cs="Calibri"/>
          <w:noProof w:val="0"/>
          <w:sz w:val="22"/>
          <w:szCs w:val="22"/>
          <w:u w:val="single"/>
          <w:lang w:val="nl-NL"/>
        </w:rPr>
        <w:t>Betreft: Interactieve nascholing</w:t>
      </w:r>
    </w:p>
    <w:p xmlns:wp14="http://schemas.microsoft.com/office/word/2010/wordml" w:rsidP="0420DCA3" w14:paraId="47D5C3EE" wp14:textId="729F3C21">
      <w:pPr>
        <w:pStyle w:val="Normal"/>
        <w:rPr>
          <w:rFonts w:ascii="Calibri" w:hAnsi="Calibri" w:eastAsia="Calibri" w:cs="Calibri"/>
          <w:noProof w:val="0"/>
          <w:sz w:val="22"/>
          <w:szCs w:val="22"/>
          <w:u w:val="single"/>
          <w:lang w:val="nl-NL"/>
        </w:rPr>
      </w:pP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3"/>
      </w:tblGrid>
      <w:tr w:rsidR="0420DCA3" w:rsidTr="0420DCA3" w14:paraId="068D5C68">
        <w:tc>
          <w:tcPr>
            <w:tcW w:w="1803" w:type="dxa"/>
            <w:tcMar/>
          </w:tcPr>
          <w:p w:rsidR="28E0FB40" w:rsidP="0420DCA3" w:rsidRDefault="28E0FB40" w14:paraId="33653C29" w14:textId="4F0A7F69">
            <w:pPr>
              <w:pStyle w:val="Normal"/>
            </w:pPr>
            <w:r w:rsidR="28E0FB40">
              <w:drawing>
                <wp:inline wp14:editId="31ACE40B" wp14:anchorId="1F17DDBC">
                  <wp:extent cx="5846354" cy="1709783"/>
                  <wp:effectExtent l="0" t="0" r="0" b="0"/>
                  <wp:docPr id="51339013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fc90d13d4ae4e31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6354" cy="1709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  <w:tcMar/>
          </w:tcPr>
          <w:p w:rsidR="0420DCA3" w:rsidP="0420DCA3" w:rsidRDefault="0420DCA3" w14:paraId="5397E773" w14:textId="0D8CACF4">
            <w:pPr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1803" w:type="dxa"/>
            <w:tcMar/>
          </w:tcPr>
          <w:p w:rsidR="0420DCA3" w:rsidP="0420DCA3" w:rsidRDefault="0420DCA3" w14:paraId="1F3ED59F" w14:textId="1D138C39">
            <w:pPr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1803" w:type="dxa"/>
            <w:tcMar/>
          </w:tcPr>
          <w:p w:rsidR="0420DCA3" w:rsidP="0420DCA3" w:rsidRDefault="0420DCA3" w14:paraId="0EB8CA14" w14:textId="4C504EBA">
            <w:pPr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1803" w:type="dxa"/>
            <w:tcMar/>
          </w:tcPr>
          <w:p w:rsidR="0420DCA3" w:rsidP="0420DCA3" w:rsidRDefault="0420DCA3" w14:paraId="2F449816" w14:textId="4D053C38">
            <w:pPr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</w:p>
        </w:tc>
      </w:tr>
      <w:tr w:rsidR="0420DCA3" w:rsidTr="0420DCA3" w14:paraId="304800EE">
        <w:tc>
          <w:tcPr>
            <w:tcW w:w="1803" w:type="dxa"/>
            <w:tcMar/>
          </w:tcPr>
          <w:p w:rsidR="0420DCA3" w:rsidP="0420DCA3" w:rsidRDefault="0420DCA3" w14:paraId="6910DA76" w14:textId="5B536BB4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803" w:type="dxa"/>
            <w:tcMar/>
          </w:tcPr>
          <w:p w:rsidR="0420DCA3" w:rsidP="0420DCA3" w:rsidRDefault="0420DCA3" w14:paraId="499FF0DE" w14:textId="1966921F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803" w:type="dxa"/>
            <w:tcMar/>
          </w:tcPr>
          <w:p w:rsidR="0420DCA3" w:rsidP="0420DCA3" w:rsidRDefault="0420DCA3" w14:paraId="3E49E544" w14:textId="724B1061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803" w:type="dxa"/>
            <w:tcMar/>
          </w:tcPr>
          <w:p w:rsidR="0420DCA3" w:rsidP="0420DCA3" w:rsidRDefault="0420DCA3" w14:paraId="55869029" w14:textId="31710EB5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803" w:type="dxa"/>
            <w:tcMar/>
          </w:tcPr>
          <w:p w:rsidR="0420DCA3" w:rsidP="0420DCA3" w:rsidRDefault="0420DCA3" w14:paraId="0F4F1785" w14:textId="6136BE44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420DCA3" w:rsidTr="0420DCA3" w14:paraId="248BEA25">
        <w:tc>
          <w:tcPr>
            <w:tcW w:w="1803" w:type="dxa"/>
            <w:tcMar/>
          </w:tcPr>
          <w:p w:rsidR="0420DCA3" w:rsidP="0420DCA3" w:rsidRDefault="0420DCA3" w14:paraId="71CFACB7" w14:textId="1518A58B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803" w:type="dxa"/>
            <w:tcMar/>
          </w:tcPr>
          <w:p w:rsidR="0420DCA3" w:rsidP="0420DCA3" w:rsidRDefault="0420DCA3" w14:paraId="60A801DF" w14:textId="7C8A1E11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803" w:type="dxa"/>
            <w:tcMar/>
          </w:tcPr>
          <w:p w:rsidR="0420DCA3" w:rsidP="0420DCA3" w:rsidRDefault="0420DCA3" w14:paraId="5A6A212B" w14:textId="5A381D6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803" w:type="dxa"/>
            <w:tcMar/>
          </w:tcPr>
          <w:p w:rsidR="0420DCA3" w:rsidP="0420DCA3" w:rsidRDefault="0420DCA3" w14:paraId="0C0ACEAA" w14:textId="2CDD1015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803" w:type="dxa"/>
            <w:tcMar/>
          </w:tcPr>
          <w:p w:rsidR="0420DCA3" w:rsidP="0420DCA3" w:rsidRDefault="0420DCA3" w14:paraId="182BD4A7" w14:textId="3596648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420DCA3" w:rsidTr="0420DCA3" w14:paraId="49F2D3BA">
        <w:tc>
          <w:tcPr>
            <w:tcW w:w="1803" w:type="dxa"/>
            <w:tcMar/>
          </w:tcPr>
          <w:p w:rsidR="0420DCA3" w:rsidP="0420DCA3" w:rsidRDefault="0420DCA3" w14:paraId="2061E7A7" w14:textId="40B3E8B4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803" w:type="dxa"/>
            <w:tcMar/>
          </w:tcPr>
          <w:p w:rsidR="0420DCA3" w:rsidP="0420DCA3" w:rsidRDefault="0420DCA3" w14:paraId="663727EA" w14:textId="5B06E45C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803" w:type="dxa"/>
            <w:tcMar/>
          </w:tcPr>
          <w:p w:rsidR="0420DCA3" w:rsidP="0420DCA3" w:rsidRDefault="0420DCA3" w14:paraId="52EA7AE1" w14:textId="0004F738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803" w:type="dxa"/>
            <w:tcMar/>
          </w:tcPr>
          <w:p w:rsidR="0420DCA3" w:rsidP="0420DCA3" w:rsidRDefault="0420DCA3" w14:paraId="05ABDAED" w14:textId="65905E7D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803" w:type="dxa"/>
            <w:tcMar/>
          </w:tcPr>
          <w:p w:rsidR="0420DCA3" w:rsidP="0420DCA3" w:rsidRDefault="0420DCA3" w14:paraId="7A8E98B6" w14:textId="22EA208F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420DCA3" w:rsidTr="0420DCA3" w14:paraId="239E479E">
        <w:tc>
          <w:tcPr>
            <w:tcW w:w="1803" w:type="dxa"/>
            <w:tcMar/>
          </w:tcPr>
          <w:p w:rsidR="0420DCA3" w:rsidP="0420DCA3" w:rsidRDefault="0420DCA3" w14:paraId="2B40AADE" w14:textId="6546F344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803" w:type="dxa"/>
            <w:tcMar/>
          </w:tcPr>
          <w:p w:rsidR="0420DCA3" w:rsidP="0420DCA3" w:rsidRDefault="0420DCA3" w14:paraId="15258334" w14:textId="429999D3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803" w:type="dxa"/>
            <w:tcMar/>
          </w:tcPr>
          <w:p w:rsidR="0420DCA3" w:rsidP="0420DCA3" w:rsidRDefault="0420DCA3" w14:paraId="0341E8E0" w14:textId="16DDB535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803" w:type="dxa"/>
            <w:tcMar/>
          </w:tcPr>
          <w:p w:rsidR="0420DCA3" w:rsidP="0420DCA3" w:rsidRDefault="0420DCA3" w14:paraId="7BE25BBB" w14:textId="397075DA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803" w:type="dxa"/>
            <w:tcMar/>
          </w:tcPr>
          <w:p w:rsidR="0420DCA3" w:rsidP="0420DCA3" w:rsidRDefault="0420DCA3" w14:paraId="031A26F1" w14:textId="7AB037AA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420DCA3" w:rsidTr="0420DCA3" w14:paraId="675D141A">
        <w:tc>
          <w:tcPr>
            <w:tcW w:w="1803" w:type="dxa"/>
            <w:tcMar/>
          </w:tcPr>
          <w:p w:rsidR="0420DCA3" w:rsidP="0420DCA3" w:rsidRDefault="0420DCA3" w14:paraId="0E34CE86" w14:textId="64C6D54E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803" w:type="dxa"/>
            <w:tcMar/>
          </w:tcPr>
          <w:p w:rsidR="0420DCA3" w:rsidP="0420DCA3" w:rsidRDefault="0420DCA3" w14:paraId="38F77275" w14:textId="499AB0B0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803" w:type="dxa"/>
            <w:tcMar/>
          </w:tcPr>
          <w:p w:rsidR="0420DCA3" w:rsidP="0420DCA3" w:rsidRDefault="0420DCA3" w14:paraId="3C57EB71" w14:textId="6C8B5983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803" w:type="dxa"/>
            <w:tcMar/>
          </w:tcPr>
          <w:p w:rsidR="0420DCA3" w:rsidP="0420DCA3" w:rsidRDefault="0420DCA3" w14:paraId="7A25FB2C" w14:textId="4C05C8D2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803" w:type="dxa"/>
            <w:tcMar/>
          </w:tcPr>
          <w:p w:rsidR="0420DCA3" w:rsidP="0420DCA3" w:rsidRDefault="0420DCA3" w14:paraId="23092A22" w14:textId="4E6500DE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420DCA3" w:rsidTr="0420DCA3" w14:paraId="55955123">
        <w:tc>
          <w:tcPr>
            <w:tcW w:w="1803" w:type="dxa"/>
            <w:tcMar/>
          </w:tcPr>
          <w:p w:rsidR="0420DCA3" w:rsidP="0420DCA3" w:rsidRDefault="0420DCA3" w14:paraId="64C4F1EE" w14:textId="43223082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803" w:type="dxa"/>
            <w:tcMar/>
          </w:tcPr>
          <w:p w:rsidR="0420DCA3" w:rsidP="0420DCA3" w:rsidRDefault="0420DCA3" w14:paraId="663A6FCF" w14:textId="4805738A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803" w:type="dxa"/>
            <w:tcMar/>
          </w:tcPr>
          <w:p w:rsidR="0420DCA3" w:rsidP="0420DCA3" w:rsidRDefault="0420DCA3" w14:paraId="7B12ED23" w14:textId="2733F658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803" w:type="dxa"/>
            <w:tcMar/>
          </w:tcPr>
          <w:p w:rsidR="0420DCA3" w:rsidP="0420DCA3" w:rsidRDefault="0420DCA3" w14:paraId="6256551A" w14:textId="76292932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803" w:type="dxa"/>
            <w:tcMar/>
          </w:tcPr>
          <w:p w:rsidR="0420DCA3" w:rsidP="0420DCA3" w:rsidRDefault="0420DCA3" w14:paraId="7256FFA1" w14:textId="327067C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420DCA3" w:rsidTr="0420DCA3" w14:paraId="5BA091D3">
        <w:tc>
          <w:tcPr>
            <w:tcW w:w="1803" w:type="dxa"/>
            <w:tcMar/>
          </w:tcPr>
          <w:p w:rsidR="0420DCA3" w:rsidP="0420DCA3" w:rsidRDefault="0420DCA3" w14:paraId="4B0D9594" w14:textId="6D425E52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803" w:type="dxa"/>
            <w:tcMar/>
          </w:tcPr>
          <w:p w:rsidR="0420DCA3" w:rsidP="0420DCA3" w:rsidRDefault="0420DCA3" w14:paraId="185A451F" w14:textId="3B345AC8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803" w:type="dxa"/>
            <w:tcMar/>
          </w:tcPr>
          <w:p w:rsidR="0420DCA3" w:rsidP="0420DCA3" w:rsidRDefault="0420DCA3" w14:paraId="48366D96" w14:textId="7D207156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803" w:type="dxa"/>
            <w:tcMar/>
          </w:tcPr>
          <w:p w:rsidR="0420DCA3" w:rsidP="0420DCA3" w:rsidRDefault="0420DCA3" w14:paraId="6F997E13" w14:textId="78FB367D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803" w:type="dxa"/>
            <w:tcMar/>
          </w:tcPr>
          <w:p w:rsidR="0420DCA3" w:rsidP="0420DCA3" w:rsidRDefault="0420DCA3" w14:paraId="3B4849D3" w14:textId="1412B524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xmlns:wp14="http://schemas.microsoft.com/office/word/2010/wordml" w:rsidP="0420DCA3" w14:paraId="7B5CAEB5" wp14:textId="55741781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CAE49C"/>
    <w:rsid w:val="0420DCA3"/>
    <w:rsid w:val="0FCAE49C"/>
    <w:rsid w:val="28E0FB40"/>
    <w:rsid w:val="38407369"/>
    <w:rsid w:val="414DE674"/>
    <w:rsid w:val="57CF5A4B"/>
    <w:rsid w:val="58ADE658"/>
    <w:rsid w:val="796ED80A"/>
    <w:rsid w:val="7C009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AE49C"/>
  <w15:chartTrackingRefBased/>
  <w15:docId w15:val="{d3b74a7e-3e02-45d2-8d12-c9792fb690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5fc90d13d4ae4e31" Type="http://schemas.openxmlformats.org/officeDocument/2006/relationships/image" Target="/media/image.png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CC3926858094BB188DCC9EE32370C" ma:contentTypeVersion="12" ma:contentTypeDescription="Een nieuw document maken." ma:contentTypeScope="" ma:versionID="56594ff444e96c8d54fe29c90d68cf78">
  <xsd:schema xmlns:xsd="http://www.w3.org/2001/XMLSchema" xmlns:xs="http://www.w3.org/2001/XMLSchema" xmlns:p="http://schemas.microsoft.com/office/2006/metadata/properties" xmlns:ns2="1f36419b-0763-44f0-b7b7-b13b3967f07e" xmlns:ns3="dec7901e-3069-45d3-adfb-1829e8a1922e" targetNamespace="http://schemas.microsoft.com/office/2006/metadata/properties" ma:root="true" ma:fieldsID="79406d8d758e086e525a43402c32408b" ns2:_="" ns3:_="">
    <xsd:import namespace="1f36419b-0763-44f0-b7b7-b13b3967f07e"/>
    <xsd:import namespace="dec7901e-3069-45d3-adfb-1829e8a19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6419b-0763-44f0-b7b7-b13b3967f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7901e-3069-45d3-adfb-1829e8a19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B66480-D3CD-4E13-B8E4-65A8AF01FA84}"/>
</file>

<file path=customXml/itemProps2.xml><?xml version="1.0" encoding="utf-8"?>
<ds:datastoreItem xmlns:ds="http://schemas.openxmlformats.org/officeDocument/2006/customXml" ds:itemID="{3AB61DA3-6467-4557-9035-8C4F0B8D8BCF}"/>
</file>

<file path=customXml/itemProps3.xml><?xml version="1.0" encoding="utf-8"?>
<ds:datastoreItem xmlns:ds="http://schemas.openxmlformats.org/officeDocument/2006/customXml" ds:itemID="{C321D988-2E9B-4660-A469-C648E6706D9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Grotenhuis, Connie te</dc:creator>
  <cp:keywords/>
  <dc:description/>
  <cp:lastModifiedBy>Grotenhuis, Connie te</cp:lastModifiedBy>
  <dcterms:created xsi:type="dcterms:W3CDTF">2021-02-03T13:16:48Z</dcterms:created>
  <dcterms:modified xsi:type="dcterms:W3CDTF">2021-02-03T13:24:14Z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0x010100A85CC3926858094BB188DCC9EE32370C</vt:lpwstr>
  </property>
</Properties>
</file>